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Magnetism and Spintronics in Semiconductors</w:t>
      </w:r>
    </w:p>
    <w:p>
      <w:pPr>
        <w:spacing w:lineRule="auto"/>
      </w:pPr>
      <w:r>
        <w:rPr/>
        <w:t xml:space="preserve">Semiconductor materials exhibit intriguing magnetic properties that have paved the way for advancements in spintronics, a field focused on utilizing the spin of electrons for information processing and storage. This section delves into the phenomena of magnetism and spintronics in semiconductors, highlighting their principles, mechanisms, and potential applications.  </w:t>
      </w:r>
      <w:r>
        <w:rPr>
          <w:b/>
        </w:rPr>
        <w:t xml:space="preserve">Introduction to Semiconductor Magnetism</w:t>
      </w:r>
      <w:r>
        <w:rPr/>
        <w:t xml:space="preserve"> While intrinsic semiconductors typically do not exhibit magnetic behavior at room temperature, certain semiconductor materials can become magnetic when doped with specific impurities or subjected to external influences. The exploration of magnetism in semiconductors has revealed fascinating properties and opened new avenues for technological innovation.  </w:t>
      </w:r>
      <w:r>
        <w:rPr>
          <w:b/>
        </w:rPr>
        <w:t xml:space="preserve">Dilute Magnetic Semiconductors (DMS)</w:t>
      </w:r>
      <w:r>
        <w:rPr/>
        <w:t xml:space="preserve"> Dilute magnetic semiconductors (DMS) are a class of materials that incorporate magnetic impurities, such as transition metals like manganese (Mn), iron (Fe), and cobalt (Co), into the semiconductor lattice. This doping introduces localized magnetic moments, which interact with the charge carriers (electrons and holes) present in the semiconductor.  </w:t>
      </w:r>
      <w:r>
        <w:rPr>
          <w:b/>
        </w:rPr>
        <w:t xml:space="preserve">1. Mechanism of Magnetism:</w:t>
      </w:r>
      <w:r>
        <w:rPr/>
        <w:t xml:space="preserve"> The interaction between the spins of these charge carriers and the localized magnetic moments can lead to various magnetic phenomena, such as ferromagnetism or paramagnetism. The magnetic behavior observed in DMS depends on factors like the concentration and distribution of the magnetic impurities, as well as the temperature. </w:t>
      </w:r>
      <w:r>
        <w:rPr>
          <w:b/>
        </w:rPr>
        <w:t xml:space="preserve">2. Ferromagnetism and Paramagnetism:</w:t>
      </w:r>
      <w:r>
        <w:rPr/>
        <w:t xml:space="preserve"> Ferromagnetism arises when there is a substantial alignment of spins among the localized magnetic moments, resulting in a net magnetic moment. This condition is often facilitated by a strong exchange interaction between the magnetic impurities and the surrounding semiconductor matrix. Conversely, paramagnetism occurs when the magnetic moments are randomly oriented, leading to a lack of net magnetization, though they can align in the presence of an external magnetic field.</w:t>
      </w:r>
      <w:r>
        <w:rPr>
          <w:b/>
        </w:rPr>
        <w:t xml:space="preserve"> 3. Applications of DMS: </w:t>
      </w:r>
      <w:r>
        <w:rPr/>
        <w:t xml:space="preserve">The unique magnetic properties of DMS make them promising candidates for spintronic applications, such as spin-based transistors and magnetic sensors. These materials can be engineered to exhibit desirable magnetic characteristics, enabling the development of new functionalities in semiconductor devices.  </w:t>
      </w:r>
      <w:r>
        <w:rPr>
          <w:b/>
        </w:rPr>
        <w:t xml:space="preserve">Spintronics in Semiconductors</w:t>
      </w:r>
      <w:r>
        <w:rPr/>
        <w:t xml:space="preserve"> Spintronics, short for spin electronics, exploits the spin of electrons in addition to their charge to manipulate and transport information in semiconductor devices. This emerging field has the potential to revolutionize information processing and storage by offering enhanced speed, efficiency, and functionality.  </w:t>
      </w:r>
      <w:r>
        <w:rPr>
          <w:b/>
        </w:rPr>
        <w:t xml:space="preserve">Spin-Polarized Carriers</w:t>
      </w:r>
      <w:r>
        <w:rPr/>
        <w:t xml:space="preserve"> Spintronics relies on the injection of spin-polarized carriers into semiconductor materials. Spin-polarized carriers have a higher population of electrons with a particular spin orientation (up or down), which can be achieved through various mechanisms: </w:t>
      </w:r>
      <w:r>
        <w:rPr>
          <w:b/>
        </w:rPr>
        <w:t xml:space="preserve">1. Ferromagnetic Contacts: </w:t>
      </w:r>
      <w:r>
        <w:rPr/>
        <w:t xml:space="preserve">When a ferromagnetic material is used to inject carriers into a semiconductor, the carriers can retain their spin polarization due to the interaction with the ferromagnetic material. </w:t>
      </w:r>
      <w:r>
        <w:rPr>
          <w:b/>
        </w:rPr>
        <w:t xml:space="preserve">2. Optical Excitation: </w:t>
      </w:r>
      <w:r>
        <w:rPr/>
        <w:t xml:space="preserve">Techniques such as optical pumping can create spin-polarized carriers in semiconductors by using polarized light to excite electrons into specific spin states. This method allows for the precise control of spin polarization in semiconductor materials. </w:t>
      </w:r>
      <w:r>
        <w:rPr>
          <w:b/>
        </w:rPr>
        <w:t xml:space="preserve">3. Spin Accumulation and Transport: </w:t>
      </w:r>
      <w:r>
        <w:rPr/>
        <w:t xml:space="preserve">Once spin-polarized carriers are injected into a semiconductor, they can undergo spin accumulation, where an imbalance between spin-up and spin-down populations occurs. The transport of these carriers through the semiconductor leads to spin-dependent phenomena, which are crucial for realizing spintronic functionalities.  </w:t>
      </w:r>
      <w:r>
        <w:rPr>
          <w:b/>
        </w:rPr>
        <w:t xml:space="preserve">Spin-Dependent Phenomena</w:t>
      </w:r>
      <w:r>
        <w:rPr/>
        <w:t xml:space="preserve"> Several key spin-dependent phenomena are essential for the operation of spintronic devices: </w:t>
      </w:r>
      <w:r>
        <w:rPr>
          <w:b/>
        </w:rPr>
        <w:t xml:space="preserve">1. Spin Injection: </w:t>
      </w:r>
      <w:r>
        <w:rPr/>
        <w:t xml:space="preserve">The successful injection of spin-polarized carriers into a non-magnetic semiconductor is vital for spintronic applications. The efficiency of spin injection depends on the interface quality between the ferromagnetic and semiconductor materials. </w:t>
      </w:r>
      <w:r>
        <w:rPr>
          <w:b/>
        </w:rPr>
        <w:t xml:space="preserve">2. Spin Relaxation:</w:t>
      </w:r>
      <w:r>
        <w:rPr/>
        <w:t xml:space="preserve"> As spin-polarized carriers travel through the semiconductor, they experience spin relaxation due to interactions with lattice vibrations, impurities, and other carriers. Understanding and mitigating spin relaxation processes is crucial for maintaining spin coherence over longer distances. </w:t>
      </w:r>
      <w:r>
        <w:rPr>
          <w:b/>
        </w:rPr>
        <w:t xml:space="preserve">3. Spin Coherence:</w:t>
      </w:r>
      <w:r>
        <w:rPr/>
        <w:t xml:space="preserve"> The degree of coherence of the electron spins is critical for effective spintronic operations. Coherent spins can lead to enhanced functionalities, such as spin-based logic operations and information storage.  </w:t>
      </w:r>
      <w:r>
        <w:rPr>
          <w:b/>
        </w:rPr>
        <w:t xml:space="preserve">Spin-Orbit Interaction</w:t>
      </w:r>
      <w:r>
        <w:rPr/>
        <w:t xml:space="preserve"> The spin-orbit interaction is a relativistic effect that arises from the coupling between an electron's spin and its orbital motion in a crystal lattice. This phenomenon plays a significant role in spintronics, influencing the behavior of spin-polarized carriers. </w:t>
      </w:r>
      <w:r>
        <w:rPr>
          <w:b/>
        </w:rPr>
        <w:t xml:space="preserve">1. Effects on Spin Relaxation: </w:t>
      </w:r>
      <w:r>
        <w:rPr/>
        <w:t xml:space="preserve">Spin-orbit coupling can lead to spin relaxation and dephasing processes, which affect the transport and coherence of spin-polarized carriers. Understanding these effects is essential for optimizing spintronic device performance. </w:t>
      </w:r>
      <w:r>
        <w:rPr>
          <w:b/>
        </w:rPr>
        <w:t xml:space="preserve">2. Rashba and Dresselhaus Coupling:</w:t>
      </w:r>
      <w:r>
        <w:rPr/>
        <w:t xml:space="preserve"> Two primary types of spin-orbit coupling mechanisms are Rashba and Dresselhaus coupling. Rashba coupling arises from structural asymmetry in heterostructures, while Dresselhaus coupling is due to bulk inversion asymmetry. Both mechanisms can be engineered in semiconductor materials to tailor their spintronic properties. </w:t>
      </w:r>
      <w:r>
        <w:rPr>
          <w:b/>
        </w:rPr>
        <w:t xml:space="preserve">3. Applications in Spintronics: </w:t>
      </w:r>
      <w:r>
        <w:rPr/>
        <w:t xml:space="preserve">The ability to manipulate spin states through spin-orbit interaction can lead to novel spintronic applications, such as spin-based transistors that utilize spin rather than charge for information processing. </w:t>
      </w:r>
      <w:r>
        <w:rPr>
          <w:b/>
        </w:rPr>
        <w:t xml:space="preserve"> Spintronic Devices and Applications</w:t>
      </w:r>
      <w:r>
        <w:rPr/>
        <w:t xml:space="preserve"> Spintronic devices offer several advantages over traditional electronic devices, including reduced power consumption, enhanced speed, and increased functionality. The development of these devices is rapidly evolving, with various applications being explored. </w:t>
      </w:r>
      <w:r>
        <w:rPr>
          <w:b/>
        </w:rPr>
        <w:t xml:space="preserve"> Magnetic Random-Access Memory (MRAM)</w:t>
      </w:r>
      <w:r>
        <w:rPr/>
        <w:t xml:space="preserve"> Magnetic random-access memory (MRAM) is a type of non-volatile memory that utilizes the spin state of magnetic elements to store information. Key features include: </w:t>
      </w:r>
      <w:r>
        <w:rPr>
          <w:b/>
        </w:rPr>
        <w:t xml:space="preserve">1. Data Retention: </w:t>
      </w:r>
      <w:r>
        <w:rPr/>
        <w:t xml:space="preserve">MRAM retains data even when the power is turned off, making it an attractive alternative to conventional volatile memory technologies. </w:t>
      </w:r>
      <w:r>
        <w:rPr>
          <w:b/>
        </w:rPr>
        <w:t xml:space="preserve">2. High Speed and Endurance:</w:t>
      </w:r>
      <w:r>
        <w:rPr/>
        <w:t xml:space="preserve"> MRAM exhibits high read and write speeds, along with excellent endurance, making it suitable for applications in high-performance computing and data storage. </w:t>
      </w:r>
      <w:r>
        <w:rPr>
          <w:b/>
        </w:rPr>
        <w:t xml:space="preserve">3. Spin-Transfer Torque MRAM (STT-MRAM): </w:t>
      </w:r>
      <w:r>
        <w:rPr/>
        <w:t xml:space="preserve">This advanced variant of MRAM utilizes spin-transfer torque to switch the magnetization state of memory cells, enabling faster operation and lower power consumption.  </w:t>
      </w:r>
      <w:r>
        <w:rPr>
          <w:b/>
        </w:rPr>
        <w:t xml:space="preserve">Spintronic Logic Gates</w:t>
      </w:r>
      <w:r>
        <w:rPr/>
        <w:t xml:space="preserve"> Spintronic logic gates leverage the manipulation of electron spins for performing logical operations. These gates can operate at lower power levels compared to traditional electronic logic gates, contributing to energy-efficient computing solutions. </w:t>
      </w:r>
      <w:r>
        <w:rPr>
          <w:b/>
        </w:rPr>
        <w:t xml:space="preserve">1. Spin Logic Devices: </w:t>
      </w:r>
      <w:r>
        <w:rPr/>
        <w:t xml:space="preserve">Devices such as spin transistors and spin diodes utilize the spin states of electrons to perform logic functions, offering potential enhancements in processing speed and power efficiency. </w:t>
      </w:r>
      <w:r>
        <w:rPr>
          <w:b/>
        </w:rPr>
        <w:t xml:space="preserve">2. Integration with Conventional Electronics: </w:t>
      </w:r>
      <w:r>
        <w:rPr/>
        <w:t xml:space="preserve">The integration of spintronic logic gates with conventional electronic circuits can lead to hybrid devices that combine the best features of both technologies, paving the way for next-generation computing architectures.  </w:t>
      </w:r>
      <w:r>
        <w:rPr>
          <w:b/>
        </w:rPr>
        <w:t xml:space="preserve">Spintronic Sensors</w:t>
      </w:r>
      <w:r>
        <w:rPr/>
        <w:t xml:space="preserve"> Spintronic sensors and magnetic field detectors find applications across various fields, including automotive, aerospace, and biomedical technologies. Their advantages include: </w:t>
      </w:r>
      <w:r>
        <w:rPr>
          <w:b/>
        </w:rPr>
        <w:t xml:space="preserve">1. Position Sensing: </w:t>
      </w:r>
      <w:r>
        <w:rPr/>
        <w:t xml:space="preserve">Spintronic sensors can accurately detect the position and movement of objects, making them valuable in robotics and automation systems. </w:t>
      </w:r>
      <w:r>
        <w:rPr>
          <w:b/>
        </w:rPr>
        <w:t xml:space="preserve">2. Navigation Systems:</w:t>
      </w:r>
      <w:r>
        <w:rPr/>
        <w:t xml:space="preserve"> The ability to detect magnetic fields enables the use of spintronic sensors in navigation applications, enhancing the precision and reliability of positioning systems. </w:t>
      </w:r>
      <w:r>
        <w:rPr>
          <w:b/>
        </w:rPr>
        <w:t xml:space="preserve">3. Biomedical Imaging: </w:t>
      </w:r>
      <w:r>
        <w:rPr/>
        <w:t xml:space="preserve">Spintronic sensors can be used in magnetic resonance imaging (MRI) and other diagnostic tools, providing high-resolution imaging capabilities for medical applications.  </w:t>
      </w:r>
      <w:r>
        <w:rPr>
          <w:b/>
        </w:rPr>
        <w:t xml:space="preserve">Conclusion</w:t>
      </w:r>
      <w:r>
        <w:rPr/>
        <w:t xml:space="preserve"> The exploration of magnetism and spintronics in semiconductor materials opens up exciting possibilities for next-generation electronic and information technologies. The ability to manipulate electron spins provides unique functionalities that traditional electronics cannot offer, paving the way for advancements in computing, memory, and sensing. Continued research into spin manipulation, spin transport, and spin-dependent phenomena in semiconductors is poised to drive further advancements in spintronics, revolutionizing various fields of technology. As scientists and engineers unlock the potential of spintronic materials and devices, we can expect to see significant improvements in performance, efficiency, and functionality, ultimately shaping the future of electronics and information processing. The integration of spintronic technologies into mainstream applications promises to enhance the capabilities of modern devices and systems, fostering innovation and growth in the semiconductor industry.</w:t>
      </w:r>
    </w:p>
    <w:p>
      <w:pPr>
        <w:spacing w:lineRule="auto"/>
      </w:pPr>
      <w:r>
        <w:rPr/>
        <w:t xml:space="preserve">Read this online at </w:t>
      </w:r>
      <w:hyperlink r:id="rId6">
        <w:r>
          <w:rPr>
            <w:rStyle w:val="Hyperlink"/>
          </w:rPr>
          <w:t xml:space="preserve">https://edtechbooks.org/semiconductor_physics/magnetism_and_spintronics_of_semiconductors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semiconductor_physics/magnetism_and_spintronics_of_semiconductor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