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Gramática: El verbo gustar I</w:t>
      </w:r>
    </w:p>
    <w:p>
      <w:pPr>
        <w:spacing w:lineRule="auto"/>
      </w:pPr>
      <w:r>
        <w:rPr/>
        <w:drawing>
          <wp:inline distB="0" distL="0" distR="0" distT="0">
            <wp:extent cx="5486400" cy="4114800"/>
            <wp:effectExtent b="0" l="0" r="0" t="0"/>
            <wp:docPr id="2" name="image-3xiu-AePecLu3ABDm699R.jpeg"/>
            <a:graphic>
              <a:graphicData uri="http://schemas.openxmlformats.org/drawingml/2006/picture">
                <pic:pic>
                  <pic:nvPicPr>
                    <pic:cNvPr id="2" name="image-3xiu-AePecLu3ABDm699R.jpeg" descr="Drawings of two figures, one anime-style person saying &quot;Me gusta Metallica&quot; and one rudimentarily drawn person saying &quot;Me gustan los coches&quot;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864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Identifying likes and dislikes: Gustar and similar verbs </w:t>
            </w:r>
          </w:p>
          <w:p>
            <w:pPr>
              <w:spacing w:lineRule="auto"/>
            </w:pPr>
            <w:r>
              <w:rPr/>
              <w:t xml:space="preserve">Gusta, Gustan, and Other Forms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Gustar</w:t>
            </w:r>
            <w:r>
              <w:rPr>
                <w:b/>
              </w:rPr>
              <w:t xml:space="preserve"> </w:t>
            </w:r>
            <w:r>
              <w:rPr/>
              <w:t xml:space="preserve">is roughly the equivalent of </w:t>
            </w:r>
            <w:r>
              <w:rPr/>
              <w:t xml:space="preserve">to like</w:t>
            </w:r>
            <w:r>
              <w:rPr/>
              <w:t xml:space="preserve"> in English, but it is actually closer to </w:t>
            </w:r>
            <w:r>
              <w:rPr/>
              <w:t xml:space="preserve">to be pleasing to</w:t>
            </w:r>
            <w:r>
              <w:rPr/>
              <w:t xml:space="preserve">. </w:t>
            </w:r>
          </w:p>
          <w:p>
            <w:pPr>
              <w:numPr>
                <w:ilvl w:val="0"/>
                <w:numId w:val="1"/>
              </w:numPr>
              <w:spacing w:lineRule="auto"/>
            </w:pPr>
            <w:r>
              <w:rPr/>
              <w:t xml:space="preserve">A mí me gusta tocar el piano. / </w:t>
            </w:r>
            <w:r>
              <w:rPr/>
              <w:t xml:space="preserve">Playing the piano is pleasing to me. = I like to play the piano. </w:t>
            </w:r>
          </w:p>
          <w:p>
            <w:pPr>
              <w:numPr>
                <w:ilvl w:val="0"/>
                <w:numId w:val="1"/>
              </w:numPr>
              <w:spacing w:lineRule="auto"/>
            </w:pPr>
            <w:r>
              <w:rPr/>
              <w:t xml:space="preserve">A ti te gustan las películas. / </w:t>
            </w:r>
            <w:r>
              <w:rPr/>
              <w:t xml:space="preserve">Movies are pleasing to you. = You like movies.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Gustar</w:t>
            </w:r>
          </w:p>
          <w:p>
            <w:pPr>
              <w:spacing w:lineRule="auto"/>
            </w:pPr>
            <w:r>
              <w:rPr/>
              <w:t xml:space="preserve"> is a regular -ar verb and may be conjugated in all of the forms you learned earlier in this chapter: 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gusto        gustamos </w:t>
            </w:r>
          </w:p>
          <w:p>
            <w:pPr>
              <w:spacing w:lineRule="auto"/>
            </w:pPr>
            <w:r>
              <w:rPr/>
              <w:t xml:space="preserve">gustas      gustáis </w:t>
            </w:r>
          </w:p>
          <w:p>
            <w:pPr>
              <w:spacing w:lineRule="auto"/>
            </w:pPr>
            <w:r>
              <w:rPr/>
              <w:t xml:space="preserve">gusta        gustan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However, some of the forms are uncommon and are used primarily in romantic contexts. For example: </w:t>
            </w:r>
          </w:p>
          <w:p>
            <w:pPr>
              <w:numPr>
                <w:ilvl w:val="0"/>
                <w:numId w:val="2"/>
              </w:numPr>
              <w:spacing w:lineRule="auto"/>
            </w:pPr>
            <w:r>
              <w:rPr/>
              <w:t xml:space="preserve">A mí me gustas. / </w:t>
            </w:r>
            <w:r>
              <w:rPr/>
              <w:t xml:space="preserve">You are pleasing to me. = I like you. (romantically or as a friend) </w:t>
            </w:r>
          </w:p>
          <w:p>
            <w:pPr>
              <w:numPr>
                <w:ilvl w:val="0"/>
                <w:numId w:val="2"/>
              </w:numPr>
              <w:spacing w:lineRule="auto"/>
            </w:pPr>
            <w:r>
              <w:rPr/>
              <w:t xml:space="preserve">¿Le gusto a Marta? / </w:t>
            </w:r>
            <w:r>
              <w:rPr/>
              <w:t xml:space="preserve">Am I pleasing to Marta? = Does Marta like me? (romantically or as a friend) </w:t>
            </w:r>
          </w:p>
          <w:p>
            <w:pPr>
              <w:spacing w:lineRule="auto"/>
            </w:pPr>
            <w:r>
              <w:rPr/>
              <w:t xml:space="preserve">For this reason, we will be focusing for now on only two forms of gustar: </w:t>
            </w:r>
            <w:r>
              <w:rPr>
                <w:b/>
              </w:rPr>
              <w:t xml:space="preserve">gusta </w:t>
            </w:r>
            <w:r>
              <w:rPr/>
              <w:t xml:space="preserve">and </w:t>
            </w:r>
            <w:r>
              <w:rPr>
                <w:b/>
              </w:rPr>
              <w:t xml:space="preserve">gustan</w:t>
            </w:r>
            <w:r>
              <w:rPr/>
              <w:t xml:space="preserve">. These forms will allow us to talk about things people like and activities people like to do. 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864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Forming Sentences with </w:t>
            </w:r>
            <w:r>
              <w:rPr>
                <w:b/>
              </w:rPr>
              <w:t xml:space="preserve">Gusta </w:t>
            </w:r>
            <w:r>
              <w:rPr>
                <w:b/>
              </w:rPr>
              <w:t xml:space="preserve">and </w:t>
            </w:r>
            <w:r>
              <w:rPr>
                <w:b/>
              </w:rPr>
              <w:t xml:space="preserve">Gustan</w:t>
            </w: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3762375" cy="4762500"/>
                  <wp:effectExtent b="0" l="0" r="0" t="0"/>
                  <wp:docPr id="4" name="image-iOF43FT30EKfFLlHQ2EiX.jpeg"/>
                  <a:graphic>
                    <a:graphicData uri="http://schemas.openxmlformats.org/drawingml/2006/picture">
                      <pic:pic>
                        <pic:nvPicPr>
                          <pic:cNvPr id="4" name="image-iOF43FT30EKfFLlHQ2EiX.jpeg" descr="Color painting of young girl in the rain"/>
                          <pic:cNvPicPr/>
                        </pic:nvPicPr>
                        <pic:blipFill>
                          <a:blip r:embed="rId9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75" cy="4762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/>
            </w:pPr>
            <w:r>
              <w:rPr/>
              <w:t xml:space="preserve">Take another look at the second example above:</w:t>
            </w:r>
          </w:p>
          <w:p>
            <w:pPr>
              <w:numPr>
                <w:ilvl w:val="0"/>
                <w:numId w:val="3"/>
              </w:numPr>
              <w:spacing w:lineRule="auto"/>
            </w:pPr>
            <w:r>
              <w:rPr/>
              <w:t xml:space="preserve">Te gustan las películas. / </w:t>
            </w:r>
            <w:r>
              <w:rPr/>
              <w:t xml:space="preserve">You like movies.</w:t>
            </w:r>
            <w:r>
              <w:rPr/>
              <w:t xml:space="preserve"> </w:t>
            </w:r>
          </w:p>
          <w:p>
            <w:pPr>
              <w:spacing w:lineRule="auto"/>
            </w:pPr>
            <w:r>
              <w:rPr/>
              <w:t xml:space="preserve">Notice the grammatical structure used in English: </w:t>
            </w:r>
          </w:p>
          <w:p>
            <w:pPr>
              <w:numPr>
                <w:ilvl w:val="0"/>
                <w:numId w:val="4"/>
              </w:numPr>
              <w:spacing w:lineRule="auto"/>
            </w:pPr>
            <w:r>
              <w:rPr/>
              <w:t xml:space="preserve">You + like + movies. </w:t>
            </w:r>
          </w:p>
          <w:p>
            <w:pPr>
              <w:numPr>
                <w:ilvl w:val="0"/>
                <w:numId w:val="4"/>
              </w:numPr>
              <w:spacing w:lineRule="auto"/>
            </w:pPr>
            <w:r>
              <w:rPr/>
              <w:t xml:space="preserve">Subject + verb + direct object. </w:t>
            </w:r>
          </w:p>
          <w:p>
            <w:pPr>
              <w:spacing w:lineRule="auto"/>
            </w:pPr>
            <w:r>
              <w:rPr/>
              <w:t xml:space="preserve">This is also the structure that you learned earlier with most -</w:t>
            </w:r>
            <w:r>
              <w:rPr>
                <w:b/>
              </w:rPr>
              <w:t xml:space="preserve">ar </w:t>
            </w:r>
            <w:r>
              <w:rPr/>
              <w:t xml:space="preserve">verbs in Spanish, as in (Yo) miro películas / </w:t>
            </w:r>
            <w:r>
              <w:rPr/>
              <w:t xml:space="preserve">I watch movies.</w:t>
            </w:r>
            <w:r>
              <w:rPr/>
              <w:t xml:space="preserve"> </w:t>
            </w:r>
          </w:p>
          <w:p>
            <w:pPr>
              <w:numPr>
                <w:ilvl w:val="0"/>
                <w:numId w:val="5"/>
              </w:numPr>
              <w:spacing w:lineRule="auto"/>
            </w:pPr>
            <w:r>
              <w:rPr/>
              <w:t xml:space="preserve">(Yo) + miro + películas. </w:t>
            </w:r>
          </w:p>
          <w:p>
            <w:pPr>
              <w:numPr>
                <w:ilvl w:val="0"/>
                <w:numId w:val="5"/>
              </w:numPr>
              <w:spacing w:lineRule="auto"/>
            </w:pPr>
            <w:r>
              <w:rPr/>
              <w:t xml:space="preserve">Subject + verb + direct object. </w:t>
            </w:r>
          </w:p>
          <w:p>
            <w:pPr>
              <w:spacing w:lineRule="auto"/>
            </w:pPr>
            <w:r>
              <w:rPr/>
              <w:t xml:space="preserve">However—and this is an </w:t>
            </w:r>
            <w:r>
              <w:rPr>
                <w:b/>
              </w:rPr>
              <w:t xml:space="preserve">important</w:t>
            </w:r>
            <w:r>
              <w:rPr/>
              <w:t xml:space="preserve"> difference—</w:t>
            </w:r>
            <w:r>
              <w:rPr>
                <w:b/>
              </w:rPr>
              <w:t xml:space="preserve">gustar </w:t>
            </w:r>
            <w:r>
              <w:rPr/>
              <w:t xml:space="preserve">and similar verbs require a different structure. So, to say </w:t>
            </w:r>
            <w:r>
              <w:rPr/>
              <w:t xml:space="preserve">You like movies</w:t>
            </w:r>
            <w:r>
              <w:rPr/>
              <w:t xml:space="preserve">, you say something like: </w:t>
            </w:r>
          </w:p>
          <w:p>
            <w:pPr>
              <w:numPr>
                <w:ilvl w:val="0"/>
                <w:numId w:val="6"/>
              </w:numPr>
              <w:spacing w:lineRule="auto"/>
            </w:pPr>
            <w:r>
              <w:rPr/>
              <w:t xml:space="preserve">Te + gustan + las películas. </w:t>
            </w:r>
          </w:p>
          <w:p>
            <w:pPr>
              <w:numPr>
                <w:ilvl w:val="0"/>
                <w:numId w:val="6"/>
              </w:numPr>
              <w:spacing w:lineRule="auto"/>
            </w:pPr>
            <w:r>
              <w:rPr/>
              <w:t xml:space="preserve">To you + are pleasing + movies. </w:t>
            </w:r>
          </w:p>
          <w:p>
            <w:pPr>
              <w:numPr>
                <w:ilvl w:val="0"/>
                <w:numId w:val="6"/>
              </w:numPr>
              <w:spacing w:lineRule="auto"/>
            </w:pPr>
            <w:r>
              <w:rPr/>
              <w:t xml:space="preserve">Indirect object + verb + subject. </w:t>
            </w:r>
          </w:p>
          <w:p>
            <w:pPr>
              <w:spacing w:lineRule="auto"/>
            </w:pPr>
            <w:r>
              <w:rPr/>
              <w:t xml:space="preserve">Notice that the subject from the English sentence </w:t>
            </w:r>
            <w:r>
              <w:rPr/>
              <w:t xml:space="preserve">You like movies</w:t>
            </w:r>
            <w:r>
              <w:rPr/>
              <w:t xml:space="preserve"> has become an indirect object (te/</w:t>
            </w:r>
            <w:r>
              <w:rPr/>
              <w:t xml:space="preserve">to you</w:t>
            </w:r>
            <w:r>
              <w:rPr/>
              <w:t xml:space="preserve">) in Spanish, and the direct object has become the subject, which remains at the end of the sentence. </w:t>
            </w:r>
          </w:p>
          <w:p>
            <w:pPr>
              <w:spacing w:lineRule="auto"/>
            </w:pPr>
            <w:r>
              <w:rPr/>
              <w:t xml:space="preserve">This can be confusing at first, so it will help to remember the following formula for gustar and similar verbs: </w:t>
            </w:r>
          </w:p>
          <w:p>
            <w:pPr>
              <w:numPr>
                <w:ilvl w:val="0"/>
                <w:numId w:val="7"/>
              </w:numPr>
              <w:spacing w:lineRule="auto"/>
            </w:pPr>
            <w:r>
              <w:rPr/>
              <w:t xml:space="preserve">(No) + indirect object + gusta OR gustan + subject </w:t>
            </w:r>
          </w:p>
          <w:p>
            <w:pPr>
              <w:spacing w:lineRule="auto"/>
            </w:pPr>
            <w:r>
              <w:rPr/>
              <w:t xml:space="preserve">Here are some examples. Each example provides a literal translation followed by a translation in standard English: </w:t>
            </w:r>
          </w:p>
          <w:p>
            <w:pPr>
              <w:numPr>
                <w:ilvl w:val="0"/>
                <w:numId w:val="8"/>
              </w:numPr>
              <w:spacing w:lineRule="auto"/>
            </w:pPr>
            <w:r>
              <w:rPr/>
              <w:t xml:space="preserve">Me gusta tocar el piano. / </w:t>
            </w:r>
            <w:r>
              <w:rPr/>
              <w:t xml:space="preserve">To me it is pleasing to play the piano. = I like to play the piano. </w:t>
            </w:r>
          </w:p>
          <w:p>
            <w:pPr>
              <w:numPr>
                <w:ilvl w:val="0"/>
                <w:numId w:val="8"/>
              </w:numPr>
              <w:spacing w:lineRule="auto"/>
            </w:pPr>
            <w:r>
              <w:rPr/>
              <w:t xml:space="preserve">No me gusta cantar y bailar. / </w:t>
            </w:r>
            <w:r>
              <w:rPr/>
              <w:t xml:space="preserve">Not to me is it pleasing to sing and dance . = I don’t like to sing and dance. </w:t>
            </w:r>
          </w:p>
          <w:p>
            <w:pPr>
              <w:numPr>
                <w:ilvl w:val="0"/>
                <w:numId w:val="8"/>
              </w:numPr>
              <w:spacing w:lineRule="auto"/>
            </w:pPr>
            <w:r>
              <w:rPr/>
              <w:t xml:space="preserve">Te gusta el perro. / </w:t>
            </w:r>
            <w:r>
              <w:rPr/>
              <w:t xml:space="preserve">To you is pleasing the dog. = You like the dog. </w:t>
            </w:r>
          </w:p>
          <w:p>
            <w:pPr>
              <w:numPr>
                <w:ilvl w:val="0"/>
                <w:numId w:val="8"/>
              </w:numPr>
              <w:spacing w:lineRule="auto"/>
            </w:pPr>
            <w:r>
              <w:rPr/>
              <w:t xml:space="preserve">No te gustan los gatos. / </w:t>
            </w:r>
            <w:r>
              <w:rPr/>
              <w:t xml:space="preserve">Not to you are pleasing cats. = You don’t like cats. </w:t>
            </w:r>
          </w:p>
          <w:p>
            <w:pPr>
              <w:spacing w:lineRule="auto"/>
            </w:pPr>
            <w:r>
              <w:rPr/>
              <w:t xml:space="preserve">Notice that to negate a sentence with gustar, you must add </w:t>
            </w:r>
            <w:r>
              <w:rPr>
                <w:b/>
              </w:rPr>
              <w:t xml:space="preserve">no </w:t>
            </w:r>
            <w:r>
              <w:rPr/>
              <w:t xml:space="preserve">directly before the indirect object pronoun. </w:t>
            </w:r>
          </w:p>
          <w:p>
            <w:pPr>
              <w:numPr>
                <w:ilvl w:val="0"/>
                <w:numId w:val="9"/>
              </w:numPr>
              <w:spacing w:lineRule="auto"/>
            </w:pPr>
            <w:r>
              <w:rPr/>
              <w:t xml:space="preserve">No nos gusta escuchar música. / </w:t>
            </w:r>
            <w:r>
              <w:rPr/>
              <w:t xml:space="preserve">We don’t like to listen to music. </w:t>
            </w:r>
          </w:p>
          <w:p>
            <w:pPr>
              <w:numPr>
                <w:ilvl w:val="0"/>
                <w:numId w:val="9"/>
              </w:numPr>
              <w:spacing w:lineRule="auto"/>
            </w:pPr>
            <w:r>
              <w:rPr/>
              <w:t xml:space="preserve">No les gusta escribir con lápiz. / </w:t>
            </w:r>
            <w:r>
              <w:rPr/>
              <w:t xml:space="preserve">They don’t like writing in pencil.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864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Gusta versus gustan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Use the </w:t>
            </w:r>
            <w:r>
              <w:rPr>
                <w:b/>
              </w:rPr>
              <w:t xml:space="preserve">singular</w:t>
            </w:r>
            <w:r>
              <w:rPr/>
              <w:t xml:space="preserve"> form gust</w:t>
            </w:r>
            <w:r>
              <w:rPr>
                <w:b/>
              </w:rPr>
              <w:t xml:space="preserve">a</w:t>
            </w:r>
            <w:r>
              <w:rPr/>
              <w:t xml:space="preserve"> when gustar is followed by one or more infinitives or a singular noun. </w:t>
            </w:r>
          </w:p>
          <w:p>
            <w:pPr>
              <w:numPr>
                <w:ilvl w:val="0"/>
                <w:numId w:val="10"/>
              </w:numPr>
              <w:spacing w:lineRule="auto"/>
            </w:pPr>
            <w:r>
              <w:rPr/>
              <w:t xml:space="preserve">Me gusta alquilar películas. /</w:t>
            </w:r>
            <w:r>
              <w:rPr/>
              <w:t xml:space="preserve"> I like to rent movies.</w:t>
            </w:r>
            <w:r>
              <w:rPr/>
              <w:t xml:space="preserve"> (a single infinitive) </w:t>
            </w:r>
          </w:p>
          <w:p>
            <w:pPr>
              <w:numPr>
                <w:ilvl w:val="0"/>
                <w:numId w:val="10"/>
              </w:numPr>
              <w:spacing w:lineRule="auto"/>
            </w:pPr>
            <w:r>
              <w:rPr/>
              <w:t xml:space="preserve">Nos gusta cantar y bailar. / </w:t>
            </w:r>
            <w:r>
              <w:rPr/>
              <w:t xml:space="preserve">We like to sing and dance.</w:t>
            </w:r>
            <w:r>
              <w:rPr/>
              <w:t xml:space="preserve"> (multiple infinitives) </w:t>
            </w:r>
          </w:p>
          <w:p>
            <w:pPr>
              <w:numPr>
                <w:ilvl w:val="0"/>
                <w:numId w:val="10"/>
              </w:numPr>
              <w:spacing w:lineRule="auto"/>
            </w:pPr>
            <w:r>
              <w:rPr/>
              <w:t xml:space="preserve">Te gusta la clase de español. / </w:t>
            </w:r>
            <w:r>
              <w:rPr/>
              <w:t xml:space="preserve">You like Spanish class.</w:t>
            </w:r>
            <w:r>
              <w:rPr/>
              <w:t xml:space="preserve"> (a singular noun) </w:t>
            </w:r>
          </w:p>
          <w:p>
            <w:pPr>
              <w:spacing w:lineRule="auto"/>
            </w:pPr>
            <w:r>
              <w:rPr/>
              <w:t xml:space="preserve">Use the </w:t>
            </w:r>
            <w:r>
              <w:rPr>
                <w:b/>
              </w:rPr>
              <w:t xml:space="preserve">plural</w:t>
            </w:r>
            <w:r>
              <w:rPr/>
              <w:t xml:space="preserve"> form gust</w:t>
            </w:r>
            <w:r>
              <w:rPr>
                <w:b/>
              </w:rPr>
              <w:t xml:space="preserve">a</w:t>
            </w:r>
            <w:r>
              <w:rPr>
                <w:b/>
              </w:rPr>
              <w:t xml:space="preserve">n</w:t>
            </w:r>
            <w:r>
              <w:rPr/>
              <w:t xml:space="preserve"> when gustar is followed by multiple singular nouns or one or more plural nouns. </w:t>
            </w:r>
          </w:p>
          <w:p>
            <w:pPr>
              <w:numPr>
                <w:ilvl w:val="0"/>
                <w:numId w:val="11"/>
              </w:numPr>
              <w:spacing w:lineRule="auto"/>
            </w:pPr>
            <w:r>
              <w:rPr/>
              <w:t xml:space="preserve">Me gustan el perro y el gato. / </w:t>
            </w:r>
            <w:r>
              <w:rPr/>
              <w:t xml:space="preserve">I like the dog and the cat.</w:t>
            </w:r>
            <w:r>
              <w:rPr/>
              <w:t xml:space="preserve"> (multiple singular nouns) </w:t>
            </w:r>
          </w:p>
          <w:p>
            <w:pPr>
              <w:numPr>
                <w:ilvl w:val="0"/>
                <w:numId w:val="11"/>
              </w:numPr>
              <w:spacing w:lineRule="auto"/>
            </w:pPr>
            <w:r>
              <w:rPr/>
              <w:t xml:space="preserve">Nos gustan los perros. / </w:t>
            </w:r>
            <w:r>
              <w:rPr/>
              <w:t xml:space="preserve">We like dogs.</w:t>
            </w:r>
            <w:r>
              <w:rPr/>
              <w:t xml:space="preserve"> (one plural noun) </w:t>
            </w:r>
          </w:p>
          <w:p>
            <w:pPr>
              <w:numPr>
                <w:ilvl w:val="0"/>
                <w:numId w:val="11"/>
              </w:numPr>
              <w:spacing w:lineRule="auto"/>
            </w:pPr>
            <w:r>
              <w:rPr/>
              <w:t xml:space="preserve">Te gustan los perros y los gatos. / </w:t>
            </w:r>
            <w:r>
              <w:rPr/>
              <w:t xml:space="preserve">You like dogs and cats. </w:t>
            </w:r>
            <w:r>
              <w:rPr/>
              <w:t xml:space="preserve">(multiple plural nouns) </w:t>
            </w:r>
          </w:p>
          <w:p>
            <w:pPr>
              <w:spacing w:lineRule="auto"/>
            </w:pPr>
            <w:r>
              <w:rPr/>
              <w:t xml:space="preserve">Remember, you must decide between gusta and gustan based on what comes </w:t>
            </w:r>
            <w:r>
              <w:rPr>
                <w:b/>
              </w:rPr>
              <w:t xml:space="preserve">after</w:t>
            </w:r>
            <w:r>
              <w:rPr/>
              <w:t xml:space="preserve"> the verb, not based on the pronoun before it. 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864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Questions with g</w:t>
            </w:r>
            <w:r>
              <w:rPr/>
              <w:t xml:space="preserve">ustar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To ask about someone’s likes, use the questions: </w:t>
            </w:r>
          </w:p>
          <w:p>
            <w:pPr>
              <w:numPr>
                <w:ilvl w:val="0"/>
                <w:numId w:val="12"/>
              </w:numPr>
              <w:spacing w:lineRule="auto"/>
            </w:pPr>
            <w:r>
              <w:rPr/>
              <w:t xml:space="preserve">¿Qué te / le / les gusta? / </w:t>
            </w:r>
            <w:r>
              <w:rPr/>
              <w:t xml:space="preserve">What do you (all) like? </w:t>
            </w:r>
          </w:p>
          <w:p>
            <w:pPr>
              <w:numPr>
                <w:ilvl w:val="0"/>
                <w:numId w:val="12"/>
              </w:numPr>
              <w:spacing w:lineRule="auto"/>
            </w:pPr>
            <w:r>
              <w:rPr/>
              <w:t xml:space="preserve">¿Qué te / le / les gusta hacer? / </w:t>
            </w:r>
            <w:r>
              <w:rPr/>
              <w:t xml:space="preserve">What do you (all) like to do? </w:t>
            </w:r>
          </w:p>
          <w:p>
            <w:pPr>
              <w:spacing w:lineRule="auto"/>
            </w:pPr>
            <w:r>
              <w:rPr/>
              <w:t xml:space="preserve">You can transform other sentences with gustar into questions by adding question marks and varying your intonation. </w:t>
            </w:r>
          </w:p>
          <w:p>
            <w:pPr>
              <w:numPr>
                <w:ilvl w:val="0"/>
                <w:numId w:val="13"/>
              </w:numPr>
              <w:spacing w:lineRule="auto"/>
            </w:pPr>
            <w:r>
              <w:rPr/>
              <w:t xml:space="preserve">Te gusta la clase de español. / </w:t>
            </w:r>
            <w:r>
              <w:rPr/>
              <w:t xml:space="preserve">You like Spanish class. </w:t>
            </w:r>
          </w:p>
          <w:p>
            <w:pPr>
              <w:numPr>
                <w:ilvl w:val="0"/>
                <w:numId w:val="13"/>
              </w:numPr>
              <w:spacing w:lineRule="auto"/>
            </w:pPr>
            <w:r>
              <w:rPr/>
              <w:t xml:space="preserve">¿Te gusta la clase de español? / </w:t>
            </w:r>
            <w:r>
              <w:rPr/>
              <w:t xml:space="preserve">Do you like Spanish class? </w:t>
            </w:r>
          </w:p>
          <w:p>
            <w:pPr>
              <w:numPr>
                <w:ilvl w:val="0"/>
                <w:numId w:val="13"/>
              </w:numPr>
              <w:spacing w:lineRule="auto"/>
            </w:pPr>
            <w:r>
              <w:rPr/>
              <w:t xml:space="preserve">Les gustan los estudiantes. / </w:t>
            </w:r>
            <w:r>
              <w:rPr/>
              <w:t xml:space="preserve">They like the students. </w:t>
            </w:r>
          </w:p>
          <w:p>
            <w:pPr>
              <w:numPr>
                <w:ilvl w:val="0"/>
                <w:numId w:val="13"/>
              </w:numPr>
              <w:spacing w:lineRule="auto"/>
            </w:pPr>
            <w:r>
              <w:rPr/>
              <w:t xml:space="preserve">¿Les gustan los estudiantes? / </w:t>
            </w:r>
            <w:r>
              <w:rPr/>
              <w:t xml:space="preserve">Do they like the students? </w:t>
            </w:r>
          </w:p>
        </w:tc>
      </w:tr>
    </w:tbl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Vídeo</w:t>
      </w:r>
    </w:p>
    <w:p>
      <w:pPr>
        <w:spacing w:lineRule="auto"/>
      </w:pPr>
      <w:hyperlink r:id="rId10">
        <w:r>
          <w:rPr>
            <w:rStyle w:val="Hyperlink"/>
          </w:rPr>
          <w:t xml:space="preserve">Me gusta y no me gusta en español - I like and I don't like in Spanish</w:t>
        </w:r>
      </w:hyperlink>
      <w:r>
        <w:rPr/>
        <w:t xml:space="preserve"> (ProfeDeEle, YouTube)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864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Actividades de conversación</w:t>
            </w:r>
          </w:p>
        </w:tc>
      </w:tr>
    </w:tbl>
    <w:p>
      <w:pPr>
        <w:spacing w:lineRule="auto"/>
      </w:pPr>
      <w:r>
        <w:rPr/>
      </w:r>
    </w:p>
    <w:p>
      <w:pPr>
        <w:pStyle w:val="Heading5"/>
        <w:spacing w:lineRule="auto"/>
      </w:pPr>
      <w:r>
        <w:rPr>
          <w:b/>
        </w:rPr>
        <w:t xml:space="preserve">Actividad 1. </w:t>
      </w:r>
      <w:r>
        <w:rPr/>
        <w:t xml:space="preserve">¿Cuál es correcto?  </w:t>
      </w:r>
    </w:p>
    <w:p>
      <w:pPr>
        <w:spacing w:lineRule="auto"/>
      </w:pPr>
      <w:r>
        <w:rPr/>
        <w:t xml:space="preserve">Choose the correct Spanish translation for each of the following sentences. Can you explain why the other options are incorrect? </w:t>
      </w:r>
    </w:p>
    <w:p>
      <w:pPr>
        <w:spacing w:lineRule="auto"/>
      </w:pPr>
      <w:r>
        <w:rPr/>
        <w:t xml:space="preserve">1. I like to dance. </w:t>
      </w:r>
    </w:p>
    <w:p>
      <w:pPr>
        <w:numPr>
          <w:ilvl w:val="0"/>
          <w:numId w:val="14"/>
        </w:numPr>
        <w:spacing w:lineRule="auto"/>
      </w:pPr>
      <w:r>
        <w:rPr/>
        <w:t xml:space="preserve">Yo gusto bailar. </w:t>
      </w:r>
    </w:p>
    <w:p>
      <w:pPr>
        <w:numPr>
          <w:ilvl w:val="0"/>
          <w:numId w:val="14"/>
        </w:numPr>
        <w:spacing w:lineRule="auto"/>
      </w:pPr>
      <w:r>
        <w:rPr/>
        <w:t xml:space="preserve">Me gusta bailar. </w:t>
      </w:r>
    </w:p>
    <w:p>
      <w:pPr>
        <w:numPr>
          <w:ilvl w:val="0"/>
          <w:numId w:val="14"/>
        </w:numPr>
        <w:spacing w:lineRule="auto"/>
      </w:pPr>
      <w:r>
        <w:rPr/>
        <w:t xml:space="preserve">Me gustan bailar.</w:t>
      </w:r>
    </w:p>
    <w:p>
      <w:pPr>
        <w:spacing w:lineRule="auto"/>
      </w:pPr>
      <w:r>
        <w:rPr/>
        <w:t xml:space="preserve">2. You like patient people. </w:t>
      </w:r>
    </w:p>
    <w:p>
      <w:pPr>
        <w:numPr>
          <w:ilvl w:val="0"/>
          <w:numId w:val="15"/>
        </w:numPr>
        <w:spacing w:lineRule="auto"/>
      </w:pPr>
      <w:r>
        <w:rPr/>
        <w:t xml:space="preserve">Te gusta las personas pacientes. </w:t>
      </w:r>
    </w:p>
    <w:p>
      <w:pPr>
        <w:numPr>
          <w:ilvl w:val="0"/>
          <w:numId w:val="15"/>
        </w:numPr>
        <w:spacing w:lineRule="auto"/>
      </w:pPr>
      <w:r>
        <w:rPr/>
        <w:t xml:space="preserve">Te gustan las personas pacientes. </w:t>
      </w:r>
    </w:p>
    <w:p>
      <w:pPr>
        <w:numPr>
          <w:ilvl w:val="0"/>
          <w:numId w:val="15"/>
        </w:numPr>
        <w:spacing w:lineRule="auto"/>
      </w:pPr>
      <w:r>
        <w:rPr/>
        <w:t xml:space="preserve">Tú gustas las personas pacientes. </w:t>
      </w:r>
    </w:p>
    <w:p>
      <w:pPr>
        <w:spacing w:lineRule="auto"/>
      </w:pPr>
      <w:r>
        <w:rPr/>
        <w:t xml:space="preserve">3. She doesn’t like lazy people. </w:t>
      </w:r>
    </w:p>
    <w:p>
      <w:pPr>
        <w:numPr>
          <w:ilvl w:val="0"/>
          <w:numId w:val="16"/>
        </w:numPr>
        <w:spacing w:lineRule="auto"/>
      </w:pPr>
      <w:r>
        <w:rPr/>
        <w:t xml:space="preserve">Le no gustan personas perezosas. </w:t>
      </w:r>
    </w:p>
    <w:p>
      <w:pPr>
        <w:numPr>
          <w:ilvl w:val="0"/>
          <w:numId w:val="16"/>
        </w:numPr>
        <w:spacing w:lineRule="auto"/>
      </w:pPr>
      <w:r>
        <w:rPr/>
        <w:t xml:space="preserve">No le gustan personas perezosas. </w:t>
      </w:r>
    </w:p>
    <w:p>
      <w:pPr>
        <w:numPr>
          <w:ilvl w:val="0"/>
          <w:numId w:val="16"/>
        </w:numPr>
        <w:spacing w:lineRule="auto"/>
      </w:pPr>
      <w:r>
        <w:rPr/>
        <w:t xml:space="preserve">Ella no gusta personas perezosas. </w:t>
      </w:r>
    </w:p>
    <w:p>
      <w:pPr>
        <w:spacing w:lineRule="auto"/>
      </w:pPr>
      <w:r>
        <w:rPr/>
        <w:t xml:space="preserve">4. We don’t like to cook or clean (limpiar). </w:t>
      </w:r>
    </w:p>
    <w:p>
      <w:pPr>
        <w:numPr>
          <w:ilvl w:val="0"/>
          <w:numId w:val="17"/>
        </w:numPr>
        <w:spacing w:lineRule="auto"/>
      </w:pPr>
      <w:r>
        <w:rPr/>
        <w:t xml:space="preserve">Nosotros no gustamos cocinar o limpiar </w:t>
      </w:r>
    </w:p>
    <w:p>
      <w:pPr>
        <w:numPr>
          <w:ilvl w:val="0"/>
          <w:numId w:val="17"/>
        </w:numPr>
        <w:spacing w:lineRule="auto"/>
      </w:pPr>
      <w:r>
        <w:rPr/>
        <w:t xml:space="preserve">No nos gustan cocinar o limpiar. </w:t>
      </w:r>
    </w:p>
    <w:p>
      <w:pPr>
        <w:numPr>
          <w:ilvl w:val="0"/>
          <w:numId w:val="17"/>
        </w:numPr>
        <w:spacing w:lineRule="auto"/>
      </w:pPr>
      <w:r>
        <w:rPr/>
        <w:t xml:space="preserve">No nos gusta cocinar o limpiar. </w:t>
      </w:r>
    </w:p>
    <w:p>
      <w:pPr>
        <w:spacing w:lineRule="auto"/>
      </w:pPr>
      <w:r>
        <w:rPr/>
      </w:r>
    </w:p>
    <w:p>
      <w:pPr>
        <w:pStyle w:val="Heading5"/>
        <w:spacing w:lineRule="auto"/>
      </w:pPr>
      <w:r>
        <w:rPr>
          <w:b/>
        </w:rPr>
        <w:t xml:space="preserve">Actividad 2. </w:t>
      </w:r>
      <w:r>
        <w:rPr/>
        <w:t xml:space="preserve">¡______ gustan los perros!  </w:t>
      </w:r>
    </w:p>
    <w:p>
      <w:pPr>
        <w:spacing w:lineRule="auto"/>
      </w:pPr>
      <w:r>
        <w:rPr/>
        <w:t xml:space="preserve">Everybody in the class is a dog lover! Use the cues to complete the blanks with the correct indirect object pronoun. Choose between </w:t>
      </w:r>
      <w:r>
        <w:rPr>
          <w:b/>
        </w:rPr>
        <w:t xml:space="preserve">me</w:t>
      </w:r>
      <w:r>
        <w:rPr/>
        <w:t xml:space="preserve">,</w:t>
      </w:r>
      <w:r>
        <w:rPr>
          <w:b/>
        </w:rPr>
        <w:t xml:space="preserve"> te</w:t>
      </w:r>
      <w:r>
        <w:rPr/>
        <w:t xml:space="preserve">,</w:t>
      </w:r>
      <w:r>
        <w:rPr>
          <w:b/>
        </w:rPr>
        <w:t xml:space="preserve"> le</w:t>
      </w:r>
      <w:r>
        <w:rPr/>
        <w:t xml:space="preserve">, </w:t>
      </w:r>
      <w:r>
        <w:rPr>
          <w:b/>
        </w:rPr>
        <w:t xml:space="preserve">nos</w:t>
      </w:r>
      <w:r>
        <w:rPr/>
        <w:t xml:space="preserve">, </w:t>
      </w:r>
      <w:r>
        <w:rPr>
          <w:b/>
        </w:rPr>
        <w:t xml:space="preserve">os</w:t>
      </w:r>
      <w:r>
        <w:rPr/>
        <w:t xml:space="preserve">,</w:t>
      </w:r>
      <w:r>
        <w:rPr/>
      </w:r>
      <w:r>
        <w:rPr/>
        <w:t xml:space="preserve">and </w:t>
      </w:r>
      <w:r>
        <w:rPr>
          <w:b/>
        </w:rPr>
        <w:t xml:space="preserve">les</w:t>
      </w:r>
      <w:r>
        <w:rPr/>
        <w:t xml:space="preserve">. Follow the model. </w:t>
      </w:r>
    </w:p>
    <w:p>
      <w:pPr>
        <w:numPr>
          <w:ilvl w:val="0"/>
          <w:numId w:val="18"/>
        </w:numPr>
        <w:spacing w:lineRule="auto"/>
      </w:pPr>
      <w:r>
        <w:rPr/>
        <w:t xml:space="preserve">Modelo: </w:t>
      </w:r>
    </w:p>
    <w:p>
      <w:pPr>
        <w:numPr>
          <w:ilvl w:val="1"/>
          <w:numId w:val="19"/>
        </w:numPr>
        <w:spacing w:lineRule="auto"/>
      </w:pPr>
      <w:r>
        <w:rPr/>
        <w:t xml:space="preserve">You see: yo </w:t>
      </w:r>
    </w:p>
    <w:p>
      <w:pPr>
        <w:numPr>
          <w:ilvl w:val="1"/>
          <w:numId w:val="19"/>
        </w:numPr>
        <w:spacing w:lineRule="auto"/>
      </w:pPr>
      <w:r>
        <w:rPr/>
        <w:t xml:space="preserve">You write: </w:t>
      </w:r>
      <w:r>
        <w:rPr>
          <w:b/>
        </w:rPr>
        <w:t xml:space="preserve">Me </w:t>
      </w:r>
      <w:r>
        <w:rPr/>
        <w:t xml:space="preserve">gustan los perros pequeños. </w:t>
      </w:r>
    </w:p>
    <w:p>
      <w:pPr>
        <w:spacing w:lineRule="auto"/>
      </w:pPr>
      <w:r>
        <w:rPr/>
      </w:r>
    </w:p>
    <w:p>
      <w:pPr>
        <w:numPr>
          <w:ilvl w:val="0"/>
          <w:numId w:val="20"/>
        </w:numPr>
        <w:spacing w:lineRule="auto"/>
      </w:pPr>
      <w:r>
        <w:rPr/>
        <w:t xml:space="preserve">tú: _________ gustan los perros simpáticos y activos. </w:t>
      </w:r>
    </w:p>
    <w:p>
      <w:pPr>
        <w:numPr>
          <w:ilvl w:val="0"/>
          <w:numId w:val="20"/>
        </w:numPr>
        <w:spacing w:lineRule="auto"/>
      </w:pPr>
      <w:r>
        <w:rPr/>
        <w:t xml:space="preserve">nosotros: _________ gustan los perros cómicos y perezosos. </w:t>
      </w:r>
    </w:p>
    <w:p>
      <w:pPr>
        <w:numPr>
          <w:ilvl w:val="0"/>
          <w:numId w:val="20"/>
        </w:numPr>
        <w:spacing w:lineRule="auto"/>
      </w:pPr>
      <w:r>
        <w:rPr/>
        <w:t xml:space="preserve">Eduardo: _________ gustan los perros bajos y gordos. </w:t>
      </w:r>
    </w:p>
    <w:p>
      <w:pPr>
        <w:numPr>
          <w:ilvl w:val="0"/>
          <w:numId w:val="20"/>
        </w:numPr>
        <w:spacing w:lineRule="auto"/>
      </w:pPr>
      <w:r>
        <w:rPr/>
        <w:t xml:space="preserve">María e Isabel: _________ gustan los perros altos y delgados. </w:t>
      </w:r>
    </w:p>
    <w:p>
      <w:pPr>
        <w:numPr>
          <w:ilvl w:val="0"/>
          <w:numId w:val="20"/>
        </w:numPr>
        <w:spacing w:lineRule="auto"/>
      </w:pPr>
      <w:r>
        <w:rPr/>
        <w:t xml:space="preserve">ustedes: _________ gustan los perros inteligentes. </w:t>
      </w:r>
    </w:p>
    <w:p>
      <w:pPr>
        <w:numPr>
          <w:ilvl w:val="0"/>
          <w:numId w:val="20"/>
        </w:numPr>
        <w:spacing w:lineRule="auto"/>
      </w:pPr>
      <w:r>
        <w:rPr/>
        <w:t xml:space="preserve">Jorge y yo: _________ gustan los perros tontos. </w:t>
      </w:r>
    </w:p>
    <w:p>
      <w:pPr>
        <w:numPr>
          <w:ilvl w:val="0"/>
          <w:numId w:val="20"/>
        </w:numPr>
        <w:spacing w:lineRule="auto"/>
      </w:pPr>
      <w:r>
        <w:rPr/>
        <w:t xml:space="preserve">Marta y tú: No ________ gustan los perros, sino (</w:t>
      </w:r>
      <w:r>
        <w:rPr/>
        <w:t xml:space="preserve">but rather</w:t>
      </w:r>
      <w:r>
        <w:rPr/>
        <w:t xml:space="preserve">) los gatos. 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Now, explain why the plural form gusta</w:t>
      </w:r>
      <w:r>
        <w:rPr>
          <w:b/>
        </w:rPr>
        <w:t xml:space="preserve">n </w:t>
      </w:r>
      <w:r>
        <w:rPr/>
        <w:t xml:space="preserve">was used in all of the above sentences. 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The information in this chapter, when not created by us, is adapted from:</w:t>
      </w:r>
    </w:p>
    <w:p>
      <w:pPr>
        <w:numPr>
          <w:ilvl w:val="0"/>
          <w:numId w:val="21"/>
        </w:numPr>
        <w:spacing w:lineRule="auto"/>
      </w:pPr>
      <w:r>
        <w:rPr/>
        <w:t xml:space="preserve">Farmer,</w:t>
      </w:r>
      <w:r>
        <w:rPr/>
        <w:t xml:space="preserve"> Zamostny,</w:t>
      </w:r>
      <w:r>
        <w:rPr/>
        <w:t xml:space="preserve"> Hill, and</w:t>
      </w:r>
      <w:r>
        <w:rPr/>
        <w:t xml:space="preserve"> Henderson Hollenbeck,</w:t>
      </w:r>
      <w:r>
        <w:rPr/>
        <w:t xml:space="preserve"> </w:t>
      </w:r>
      <w:hyperlink r:id="rId11">
        <w:r>
          <w:rPr>
            <w:rStyle w:val="Hyperlink"/>
          </w:rPr>
          <w:t xml:space="preserve">Bienvenidos</w:t>
        </w:r>
      </w:hyperlink>
      <w:r>
        <w:rPr/>
        <w:t xml:space="preserve"> (</w:t>
      </w:r>
      <w:hyperlink r:id="rId12">
        <w:r>
          <w:rPr>
            <w:rStyle w:val="Hyperlink"/>
          </w:rPr>
          <w:t xml:space="preserve">CC BY</w:t>
        </w:r>
      </w:hyperlink>
      <w:r>
        <w:rPr/>
        <w:t xml:space="preserve">). 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13">
        <w:r>
          <w:rPr>
            <w:rStyle w:val="Hyperlink"/>
          </w:rPr>
          <w:t xml:space="preserve">https://edtechbooks.org/ventanas/gustar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k78hkzEMVpofrwTMAk6cg.jpeg" TargetMode="Internal"/>
  <Relationship Id="rId7" Type="http://schemas.openxmlformats.org/officeDocument/2006/relationships/image" Target="media/image-3xiu-AePecLu3ABDm699R.jpeg" TargetMode="Internal"/>
  <Relationship Id="rId8" Type="http://schemas.openxmlformats.org/officeDocument/2006/relationships/image" Target="media/image-EK5UX72pBz8z8uuhO_eeq.jpeg" TargetMode="Internal"/>
  <Relationship Id="rId9" Type="http://schemas.openxmlformats.org/officeDocument/2006/relationships/image" Target="media/image-iOF43FT30EKfFLlHQ2EiX.jpeg" TargetMode="Internal"/>
  <Relationship Id="rId10" Type="http://schemas.openxmlformats.org/officeDocument/2006/relationships/hyperlink" Target="https://www.youtube.com/watch?v=rTJQvOqsFqo" TargetMode="External"/>
  <Relationship Id="rId11" Type="http://schemas.openxmlformats.org/officeDocument/2006/relationships/hyperlink" Target="https://alg.manifoldapp.org/projects/bienvenidos" TargetMode="External"/>
  <Relationship Id="rId12" Type="http://schemas.openxmlformats.org/officeDocument/2006/relationships/hyperlink" Target="https://creativecommons.org/licenses/by/4.0/" TargetMode="External"/>
  <Relationship Id="rId13" Type="http://schemas.openxmlformats.org/officeDocument/2006/relationships/hyperlink" Target="https://edtechbooks.org/ventanas/gustar" TargetMode="External"/>
  <Relationship Id="rId14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2025-12-16T01:14:16.395Z</dcterms:created>
  <dcterms:modified xsi:type="dcterms:W3CDTF">2025-12-16T01:14:16.395Z</dcterms:modified>
</cp:coreProperties>
</file>